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99F1C" w14:textId="6ACA9EDD" w:rsidR="0079188C" w:rsidRPr="00D01BC1" w:rsidRDefault="0079188C" w:rsidP="0079188C">
      <w:pPr>
        <w:jc w:val="both"/>
        <w:rPr>
          <w:rFonts w:ascii="Tahoma" w:hAnsi="Tahoma" w:cs="Tahoma"/>
        </w:rPr>
      </w:pPr>
      <w:r w:rsidRPr="00D01BC1">
        <w:rPr>
          <w:rFonts w:ascii="Tahoma" w:hAnsi="Tahoma" w:cs="Tahoma"/>
        </w:rPr>
        <w:t>Ocenjevalni list . RAZPIS KULTURNA DEDIŠČIN</w:t>
      </w:r>
      <w:r w:rsidR="00ED16BE" w:rsidRPr="00D01BC1">
        <w:rPr>
          <w:rFonts w:ascii="Tahoma" w:hAnsi="Tahoma" w:cs="Tahoma"/>
        </w:rPr>
        <w:t>A</w:t>
      </w:r>
    </w:p>
    <w:p w14:paraId="7053D37F" w14:textId="5AE5A6A5" w:rsidR="0079188C" w:rsidRPr="00D01BC1" w:rsidRDefault="0079188C" w:rsidP="0079188C">
      <w:pPr>
        <w:jc w:val="both"/>
        <w:rPr>
          <w:rFonts w:ascii="Tahoma" w:hAnsi="Tahoma" w:cs="Tahoma"/>
        </w:rPr>
      </w:pPr>
    </w:p>
    <w:p w14:paraId="3736FD5B" w14:textId="7D791BF8" w:rsidR="0079188C" w:rsidRPr="00D01BC1" w:rsidRDefault="0079188C" w:rsidP="0079188C">
      <w:pPr>
        <w:jc w:val="both"/>
        <w:rPr>
          <w:rFonts w:ascii="Tahoma" w:hAnsi="Tahoma" w:cs="Tahoma"/>
        </w:rPr>
      </w:pPr>
      <w:r w:rsidRPr="00D01BC1">
        <w:rPr>
          <w:rFonts w:ascii="Tahoma" w:hAnsi="Tahoma" w:cs="Tahoma"/>
        </w:rPr>
        <w:t>Prijavitelj in projekt:</w:t>
      </w:r>
    </w:p>
    <w:p w14:paraId="2A32F268" w14:textId="7F8A3640" w:rsidR="0079188C" w:rsidRPr="00D01BC1" w:rsidRDefault="0079188C" w:rsidP="0079188C">
      <w:pPr>
        <w:jc w:val="both"/>
        <w:rPr>
          <w:rFonts w:ascii="Tahoma" w:hAnsi="Tahoma" w:cs="Tahoma"/>
        </w:rPr>
      </w:pPr>
    </w:p>
    <w:p w14:paraId="74503779" w14:textId="446D1178" w:rsidR="0079188C" w:rsidRPr="00D01BC1" w:rsidRDefault="0079188C" w:rsidP="0079188C">
      <w:pPr>
        <w:jc w:val="both"/>
        <w:rPr>
          <w:rFonts w:ascii="Tahoma" w:hAnsi="Tahoma" w:cs="Tahoma"/>
        </w:rPr>
      </w:pPr>
    </w:p>
    <w:p w14:paraId="274413D1" w14:textId="37C1BA26" w:rsidR="0079188C" w:rsidRPr="00D01BC1" w:rsidRDefault="0079188C" w:rsidP="0079188C">
      <w:pPr>
        <w:jc w:val="both"/>
        <w:rPr>
          <w:rFonts w:ascii="Tahoma" w:hAnsi="Tahoma" w:cs="Tahoma"/>
        </w:rPr>
      </w:pPr>
      <w:r w:rsidRPr="00D01BC1">
        <w:rPr>
          <w:rFonts w:ascii="Tahoma" w:hAnsi="Tahoma" w:cs="Tahoma"/>
        </w:rPr>
        <w:t>__________________________</w:t>
      </w:r>
    </w:p>
    <w:p w14:paraId="02A9D42F" w14:textId="77777777" w:rsidR="0079188C" w:rsidRPr="00D01BC1" w:rsidRDefault="0079188C" w:rsidP="0079188C">
      <w:pPr>
        <w:jc w:val="both"/>
        <w:rPr>
          <w:rFonts w:ascii="Tahoma" w:hAnsi="Tahoma" w:cs="Tahoma"/>
        </w:rPr>
      </w:pPr>
    </w:p>
    <w:tbl>
      <w:tblPr>
        <w:tblW w:w="876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214"/>
        <w:gridCol w:w="1134"/>
        <w:gridCol w:w="1418"/>
      </w:tblGrid>
      <w:tr w:rsidR="0079188C" w:rsidRPr="00D01BC1" w14:paraId="344353A7" w14:textId="725E24FE" w:rsidTr="0079188C">
        <w:tc>
          <w:tcPr>
            <w:tcW w:w="6214" w:type="dxa"/>
          </w:tcPr>
          <w:p w14:paraId="483DCED7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  <w:caps/>
              </w:rPr>
            </w:pPr>
            <w:r w:rsidRPr="00D01BC1">
              <w:rPr>
                <w:rFonts w:ascii="Tahoma" w:hAnsi="Tahoma" w:cs="Tahoma"/>
                <w:b/>
                <w:caps/>
              </w:rPr>
              <w:t>MERILO</w:t>
            </w:r>
          </w:p>
        </w:tc>
        <w:tc>
          <w:tcPr>
            <w:tcW w:w="1134" w:type="dxa"/>
          </w:tcPr>
          <w:p w14:paraId="35BD9DB8" w14:textId="14A4F434" w:rsidR="0079188C" w:rsidRPr="00D01BC1" w:rsidRDefault="0079188C" w:rsidP="007A2F66">
            <w:pPr>
              <w:jc w:val="both"/>
              <w:rPr>
                <w:rFonts w:ascii="Tahoma" w:hAnsi="Tahoma" w:cs="Tahoma"/>
                <w:b/>
                <w:caps/>
              </w:rPr>
            </w:pPr>
            <w:r w:rsidRPr="00D01BC1">
              <w:rPr>
                <w:rFonts w:ascii="Tahoma" w:hAnsi="Tahoma" w:cs="Tahoma"/>
                <w:b/>
                <w:caps/>
              </w:rPr>
              <w:t>MOŽNE</w:t>
            </w:r>
          </w:p>
          <w:p w14:paraId="0634D7B1" w14:textId="15B75827" w:rsidR="0079188C" w:rsidRPr="00D01BC1" w:rsidRDefault="0079188C" w:rsidP="007A2F66">
            <w:pPr>
              <w:jc w:val="both"/>
              <w:rPr>
                <w:rFonts w:ascii="Tahoma" w:hAnsi="Tahoma" w:cs="Tahoma"/>
                <w:b/>
                <w:caps/>
              </w:rPr>
            </w:pPr>
            <w:r w:rsidRPr="00D01BC1">
              <w:rPr>
                <w:rFonts w:ascii="Tahoma" w:hAnsi="Tahoma" w:cs="Tahoma"/>
                <w:b/>
                <w:caps/>
              </w:rPr>
              <w:t>TOČKE</w:t>
            </w:r>
          </w:p>
        </w:tc>
        <w:tc>
          <w:tcPr>
            <w:tcW w:w="1418" w:type="dxa"/>
          </w:tcPr>
          <w:p w14:paraId="20BE1D5C" w14:textId="553A6EE3" w:rsidR="0079188C" w:rsidRPr="00D01BC1" w:rsidRDefault="0079188C" w:rsidP="007A2F66">
            <w:pPr>
              <w:jc w:val="both"/>
              <w:rPr>
                <w:rFonts w:ascii="Tahoma" w:hAnsi="Tahoma" w:cs="Tahoma"/>
                <w:b/>
                <w:caps/>
              </w:rPr>
            </w:pPr>
            <w:r w:rsidRPr="00D01BC1">
              <w:rPr>
                <w:rFonts w:ascii="Tahoma" w:hAnsi="Tahoma" w:cs="Tahoma"/>
                <w:b/>
                <w:caps/>
              </w:rPr>
              <w:t>DODELJENE TOČKE</w:t>
            </w:r>
          </w:p>
        </w:tc>
      </w:tr>
      <w:tr w:rsidR="0079188C" w:rsidRPr="00D01BC1" w14:paraId="7845A871" w14:textId="38791A47" w:rsidTr="0079188C">
        <w:tc>
          <w:tcPr>
            <w:tcW w:w="6214" w:type="dxa"/>
            <w:shd w:val="clear" w:color="auto" w:fill="D9D9D9" w:themeFill="background1" w:themeFillShade="D9"/>
          </w:tcPr>
          <w:p w14:paraId="15ED09E8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  <w:r w:rsidRPr="00D01BC1">
              <w:rPr>
                <w:rFonts w:ascii="Tahoma" w:hAnsi="Tahoma" w:cs="Tahoma"/>
                <w:b/>
              </w:rPr>
              <w:t>Status nepremične kulturne dediščine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1A1D3C3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  <w:r w:rsidRPr="00D01BC1">
              <w:rPr>
                <w:rFonts w:ascii="Tahoma" w:hAnsi="Tahoma" w:cs="Tahoma"/>
                <w:b/>
              </w:rPr>
              <w:t>10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8F1F70D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79188C" w:rsidRPr="00D01BC1" w14:paraId="6473BD5C" w14:textId="159F7EB9" w:rsidTr="0079188C">
        <w:tc>
          <w:tcPr>
            <w:tcW w:w="6214" w:type="dxa"/>
          </w:tcPr>
          <w:p w14:paraId="235BF7A1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Cs/>
              </w:rPr>
            </w:pPr>
            <w:r w:rsidRPr="00D01BC1">
              <w:rPr>
                <w:rFonts w:ascii="Tahoma" w:hAnsi="Tahoma" w:cs="Tahoma"/>
                <w:bCs/>
              </w:rPr>
              <w:t>Dediščina ima status spomenika državnega ali lokalnega pomena</w:t>
            </w:r>
          </w:p>
        </w:tc>
        <w:tc>
          <w:tcPr>
            <w:tcW w:w="1134" w:type="dxa"/>
          </w:tcPr>
          <w:p w14:paraId="1A37A9A4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Cs/>
              </w:rPr>
            </w:pPr>
            <w:r w:rsidRPr="00D01BC1">
              <w:rPr>
                <w:rFonts w:ascii="Tahoma" w:hAnsi="Tahoma" w:cs="Tahoma"/>
                <w:bCs/>
              </w:rPr>
              <w:t>10</w:t>
            </w:r>
          </w:p>
        </w:tc>
        <w:tc>
          <w:tcPr>
            <w:tcW w:w="1418" w:type="dxa"/>
          </w:tcPr>
          <w:p w14:paraId="22CD403F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Cs/>
              </w:rPr>
            </w:pPr>
          </w:p>
        </w:tc>
      </w:tr>
      <w:tr w:rsidR="0079188C" w:rsidRPr="00D01BC1" w14:paraId="1C40E6B7" w14:textId="37267DD7" w:rsidTr="0079188C">
        <w:tc>
          <w:tcPr>
            <w:tcW w:w="6214" w:type="dxa"/>
          </w:tcPr>
          <w:p w14:paraId="473468E2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Dediščina je vpisan v Register kulturne dediščine RS (RKD)</w:t>
            </w:r>
          </w:p>
        </w:tc>
        <w:tc>
          <w:tcPr>
            <w:tcW w:w="1134" w:type="dxa"/>
          </w:tcPr>
          <w:p w14:paraId="40A8869C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8</w:t>
            </w:r>
          </w:p>
        </w:tc>
        <w:tc>
          <w:tcPr>
            <w:tcW w:w="1418" w:type="dxa"/>
          </w:tcPr>
          <w:p w14:paraId="5AB6697C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</w:p>
        </w:tc>
      </w:tr>
      <w:tr w:rsidR="0079188C" w:rsidRPr="00D01BC1" w14:paraId="11E9994C" w14:textId="22F9A5B9" w:rsidTr="0079188C">
        <w:tc>
          <w:tcPr>
            <w:tcW w:w="6214" w:type="dxa"/>
          </w:tcPr>
          <w:p w14:paraId="00DFBE5F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  <w:r w:rsidRPr="00D01BC1">
              <w:rPr>
                <w:rFonts w:ascii="Tahoma" w:hAnsi="Tahoma" w:cs="Tahoma"/>
              </w:rPr>
              <w:t>Dediščina se nahaja v območju naselbinske dediščine in kulturne krajine</w:t>
            </w:r>
          </w:p>
        </w:tc>
        <w:tc>
          <w:tcPr>
            <w:tcW w:w="1134" w:type="dxa"/>
          </w:tcPr>
          <w:p w14:paraId="2296E55B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5</w:t>
            </w:r>
          </w:p>
        </w:tc>
        <w:tc>
          <w:tcPr>
            <w:tcW w:w="1418" w:type="dxa"/>
          </w:tcPr>
          <w:p w14:paraId="5E575E5B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</w:p>
        </w:tc>
      </w:tr>
      <w:tr w:rsidR="0079188C" w:rsidRPr="00D01BC1" w14:paraId="7069A782" w14:textId="58CBB315" w:rsidTr="0079188C">
        <w:tc>
          <w:tcPr>
            <w:tcW w:w="6214" w:type="dxa"/>
            <w:shd w:val="clear" w:color="auto" w:fill="D9D9D9" w:themeFill="background1" w:themeFillShade="D9"/>
          </w:tcPr>
          <w:p w14:paraId="49AAB14B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  <w:r w:rsidRPr="00D01BC1">
              <w:rPr>
                <w:rFonts w:ascii="Tahoma" w:hAnsi="Tahoma" w:cs="Tahoma"/>
                <w:b/>
              </w:rPr>
              <w:t xml:space="preserve">Poseg je namenjen preprečevanju nastajanja ali povečevanja škode na objektu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46060AD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  <w:r w:rsidRPr="00D01BC1">
              <w:rPr>
                <w:rFonts w:ascii="Tahoma" w:hAnsi="Tahoma" w:cs="Tahoma"/>
                <w:b/>
              </w:rPr>
              <w:t>5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9A2074B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79188C" w:rsidRPr="00D01BC1" w14:paraId="59D14F23" w14:textId="77FE99D7" w:rsidTr="0079188C">
        <w:tc>
          <w:tcPr>
            <w:tcW w:w="6214" w:type="dxa"/>
          </w:tcPr>
          <w:p w14:paraId="204C1E30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Objektu zaradi poškodb grozi porušitev</w:t>
            </w:r>
          </w:p>
        </w:tc>
        <w:tc>
          <w:tcPr>
            <w:tcW w:w="1134" w:type="dxa"/>
          </w:tcPr>
          <w:p w14:paraId="232EE9F0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5</w:t>
            </w:r>
          </w:p>
        </w:tc>
        <w:tc>
          <w:tcPr>
            <w:tcW w:w="1418" w:type="dxa"/>
          </w:tcPr>
          <w:p w14:paraId="7D60C5E3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</w:p>
        </w:tc>
      </w:tr>
      <w:tr w:rsidR="0079188C" w:rsidRPr="00D01BC1" w14:paraId="27886881" w14:textId="04948E2E" w:rsidTr="0079188C">
        <w:tc>
          <w:tcPr>
            <w:tcW w:w="6214" w:type="dxa"/>
          </w:tcPr>
          <w:p w14:paraId="4DD5DF56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Objekt ima poškodbe, ki ogrožajo posamezne varovane lastnosti nepremične dediščine</w:t>
            </w:r>
          </w:p>
        </w:tc>
        <w:tc>
          <w:tcPr>
            <w:tcW w:w="1134" w:type="dxa"/>
          </w:tcPr>
          <w:p w14:paraId="20E5B61E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3</w:t>
            </w:r>
          </w:p>
        </w:tc>
        <w:tc>
          <w:tcPr>
            <w:tcW w:w="1418" w:type="dxa"/>
          </w:tcPr>
          <w:p w14:paraId="521F1FCD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</w:p>
        </w:tc>
      </w:tr>
      <w:tr w:rsidR="0079188C" w:rsidRPr="00D01BC1" w14:paraId="7FBEAEC3" w14:textId="0F13D1F1" w:rsidTr="0079188C">
        <w:tc>
          <w:tcPr>
            <w:tcW w:w="6214" w:type="dxa"/>
          </w:tcPr>
          <w:p w14:paraId="371DDAE8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Objekt ima manjše poškodbe</w:t>
            </w:r>
          </w:p>
        </w:tc>
        <w:tc>
          <w:tcPr>
            <w:tcW w:w="1134" w:type="dxa"/>
          </w:tcPr>
          <w:p w14:paraId="0F63B90C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1</w:t>
            </w:r>
          </w:p>
        </w:tc>
        <w:tc>
          <w:tcPr>
            <w:tcW w:w="1418" w:type="dxa"/>
          </w:tcPr>
          <w:p w14:paraId="0669D58F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</w:p>
        </w:tc>
      </w:tr>
      <w:tr w:rsidR="0079188C" w:rsidRPr="00D01BC1" w14:paraId="5B6D733A" w14:textId="25327B9C" w:rsidTr="0079188C">
        <w:tc>
          <w:tcPr>
            <w:tcW w:w="6214" w:type="dxa"/>
          </w:tcPr>
          <w:p w14:paraId="514371E4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Objekt je brez poškodb</w:t>
            </w:r>
          </w:p>
        </w:tc>
        <w:tc>
          <w:tcPr>
            <w:tcW w:w="1134" w:type="dxa"/>
          </w:tcPr>
          <w:p w14:paraId="237505D5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0</w:t>
            </w:r>
          </w:p>
        </w:tc>
        <w:tc>
          <w:tcPr>
            <w:tcW w:w="1418" w:type="dxa"/>
          </w:tcPr>
          <w:p w14:paraId="1CBCCD0A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</w:p>
        </w:tc>
      </w:tr>
      <w:tr w:rsidR="0079188C" w:rsidRPr="00D01BC1" w14:paraId="289E9C01" w14:textId="1212C969" w:rsidTr="0079188C">
        <w:tc>
          <w:tcPr>
            <w:tcW w:w="6214" w:type="dxa"/>
            <w:shd w:val="clear" w:color="auto" w:fill="D9D9D9" w:themeFill="background1" w:themeFillShade="D9"/>
          </w:tcPr>
          <w:p w14:paraId="10EA506A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  <w:r w:rsidRPr="00D01BC1">
              <w:rPr>
                <w:rFonts w:ascii="Tahoma" w:hAnsi="Tahoma" w:cs="Tahoma"/>
                <w:b/>
              </w:rPr>
              <w:t>Financiranje projekta v preteklih 3 letih (točke se med seboj seštevajo)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81BABE8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  <w:r w:rsidRPr="00D01BC1">
              <w:rPr>
                <w:rFonts w:ascii="Tahoma" w:hAnsi="Tahoma" w:cs="Tahoma"/>
                <w:b/>
              </w:rPr>
              <w:t>10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5C56D46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79188C" w:rsidRPr="00D01BC1" w14:paraId="47D1AB95" w14:textId="31FE161C" w:rsidTr="0079188C">
        <w:tc>
          <w:tcPr>
            <w:tcW w:w="6214" w:type="dxa"/>
          </w:tcPr>
          <w:p w14:paraId="67D39918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Objekt ni bil financiran iz proračuna v preteklih 3 letih</w:t>
            </w:r>
          </w:p>
        </w:tc>
        <w:tc>
          <w:tcPr>
            <w:tcW w:w="1134" w:type="dxa"/>
          </w:tcPr>
          <w:p w14:paraId="3BA5198B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5</w:t>
            </w:r>
          </w:p>
        </w:tc>
        <w:tc>
          <w:tcPr>
            <w:tcW w:w="1418" w:type="dxa"/>
          </w:tcPr>
          <w:p w14:paraId="7BA2F76D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</w:p>
        </w:tc>
      </w:tr>
      <w:tr w:rsidR="0079188C" w:rsidRPr="00D01BC1" w14:paraId="1043EC02" w14:textId="35FB06D6" w:rsidTr="0079188C">
        <w:tc>
          <w:tcPr>
            <w:tcW w:w="6214" w:type="dxa"/>
          </w:tcPr>
          <w:p w14:paraId="51B054E9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  <w:r w:rsidRPr="00D01BC1">
              <w:rPr>
                <w:rFonts w:ascii="Tahoma" w:hAnsi="Tahoma" w:cs="Tahoma"/>
              </w:rPr>
              <w:t>Predlagatelj ni prejel sredstev iz proračuna občine za drugi objekt v njegovi lasti v preteklih 3 letih</w:t>
            </w:r>
          </w:p>
        </w:tc>
        <w:tc>
          <w:tcPr>
            <w:tcW w:w="1134" w:type="dxa"/>
          </w:tcPr>
          <w:p w14:paraId="74B64A0E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5</w:t>
            </w:r>
          </w:p>
        </w:tc>
        <w:tc>
          <w:tcPr>
            <w:tcW w:w="1418" w:type="dxa"/>
          </w:tcPr>
          <w:p w14:paraId="7A420B7E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</w:p>
        </w:tc>
      </w:tr>
      <w:tr w:rsidR="0079188C" w:rsidRPr="00D01BC1" w14:paraId="27477493" w14:textId="52BFD31D" w:rsidTr="0079188C">
        <w:tc>
          <w:tcPr>
            <w:tcW w:w="6214" w:type="dxa"/>
            <w:shd w:val="clear" w:color="auto" w:fill="D9D9D9" w:themeFill="background1" w:themeFillShade="D9"/>
          </w:tcPr>
          <w:p w14:paraId="18C1B204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  <w:r w:rsidRPr="00D01BC1">
              <w:rPr>
                <w:rFonts w:ascii="Tahoma" w:hAnsi="Tahoma" w:cs="Tahoma"/>
                <w:b/>
              </w:rPr>
              <w:t>Lastništvo in raba objekta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D6FA26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  <w:r w:rsidRPr="00D01BC1">
              <w:rPr>
                <w:rFonts w:ascii="Tahoma" w:hAnsi="Tahoma" w:cs="Tahoma"/>
                <w:b/>
              </w:rPr>
              <w:t>10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412E092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79188C" w:rsidRPr="00D01BC1" w14:paraId="37F1D5F2" w14:textId="033DFD23" w:rsidTr="0079188C">
        <w:tc>
          <w:tcPr>
            <w:tcW w:w="6214" w:type="dxa"/>
          </w:tcPr>
          <w:p w14:paraId="7B4FED09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  <w:r w:rsidRPr="00D01BC1">
              <w:rPr>
                <w:rFonts w:ascii="Tahoma" w:hAnsi="Tahoma" w:cs="Tahoma"/>
              </w:rPr>
              <w:t>Objekt je v zasebni lasti ali lasti pravne osebe in v javni uporabi oziroma na voljo širšemu doživljanju kulturne dediščine kraja.</w:t>
            </w:r>
          </w:p>
        </w:tc>
        <w:tc>
          <w:tcPr>
            <w:tcW w:w="1134" w:type="dxa"/>
          </w:tcPr>
          <w:p w14:paraId="444576F8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10</w:t>
            </w:r>
          </w:p>
        </w:tc>
        <w:tc>
          <w:tcPr>
            <w:tcW w:w="1418" w:type="dxa"/>
          </w:tcPr>
          <w:p w14:paraId="7C24CEC0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</w:p>
        </w:tc>
      </w:tr>
      <w:tr w:rsidR="0079188C" w:rsidRPr="00D01BC1" w14:paraId="42B43CD3" w14:textId="2B1C8DF2" w:rsidTr="0079188C">
        <w:tc>
          <w:tcPr>
            <w:tcW w:w="6214" w:type="dxa"/>
          </w:tcPr>
          <w:p w14:paraId="53A97430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Objekt je v zasebni lasti ali lasti pravne osebe in v zasebni rabi ali rabi pravne osebe</w:t>
            </w:r>
          </w:p>
        </w:tc>
        <w:tc>
          <w:tcPr>
            <w:tcW w:w="1134" w:type="dxa"/>
          </w:tcPr>
          <w:p w14:paraId="26DB3606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0</w:t>
            </w:r>
          </w:p>
        </w:tc>
        <w:tc>
          <w:tcPr>
            <w:tcW w:w="1418" w:type="dxa"/>
          </w:tcPr>
          <w:p w14:paraId="017E4094" w14:textId="77777777" w:rsidR="0079188C" w:rsidRPr="00D01BC1" w:rsidRDefault="0079188C" w:rsidP="007A2F66">
            <w:pPr>
              <w:jc w:val="both"/>
              <w:rPr>
                <w:rFonts w:ascii="Tahoma" w:hAnsi="Tahoma" w:cs="Tahoma"/>
              </w:rPr>
            </w:pPr>
          </w:p>
        </w:tc>
      </w:tr>
      <w:tr w:rsidR="0079188C" w:rsidRPr="00D01BC1" w14:paraId="12372FE0" w14:textId="63802210" w:rsidTr="0079188C">
        <w:tc>
          <w:tcPr>
            <w:tcW w:w="6214" w:type="dxa"/>
          </w:tcPr>
          <w:p w14:paraId="178E50C8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  <w:r w:rsidRPr="00D01BC1">
              <w:rPr>
                <w:rFonts w:ascii="Tahoma" w:hAnsi="Tahoma" w:cs="Tahoma"/>
                <w:b/>
              </w:rPr>
              <w:t xml:space="preserve">SKUPAJ MOŽNIH </w:t>
            </w:r>
          </w:p>
        </w:tc>
        <w:tc>
          <w:tcPr>
            <w:tcW w:w="1134" w:type="dxa"/>
          </w:tcPr>
          <w:p w14:paraId="49BDD23C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  <w:r w:rsidRPr="00D01BC1">
              <w:rPr>
                <w:rFonts w:ascii="Tahoma" w:hAnsi="Tahoma" w:cs="Tahoma"/>
                <w:b/>
              </w:rPr>
              <w:t>35</w:t>
            </w:r>
          </w:p>
        </w:tc>
        <w:tc>
          <w:tcPr>
            <w:tcW w:w="1418" w:type="dxa"/>
          </w:tcPr>
          <w:p w14:paraId="45A7B7C6" w14:textId="77777777" w:rsidR="0079188C" w:rsidRPr="00D01BC1" w:rsidRDefault="0079188C" w:rsidP="007A2F66">
            <w:pPr>
              <w:jc w:val="both"/>
              <w:rPr>
                <w:rFonts w:ascii="Tahoma" w:hAnsi="Tahoma" w:cs="Tahoma"/>
                <w:b/>
              </w:rPr>
            </w:pPr>
          </w:p>
        </w:tc>
      </w:tr>
    </w:tbl>
    <w:p w14:paraId="6A346350" w14:textId="31E86057" w:rsidR="0079188C" w:rsidRPr="00D01BC1" w:rsidRDefault="0079188C" w:rsidP="0079188C">
      <w:pPr>
        <w:jc w:val="both"/>
        <w:rPr>
          <w:rFonts w:ascii="Tahoma" w:hAnsi="Tahoma" w:cs="Tahoma"/>
          <w:b/>
        </w:rPr>
      </w:pPr>
    </w:p>
    <w:p w14:paraId="3AC4C4B8" w14:textId="49D464B5" w:rsidR="001E6324" w:rsidRPr="00D01BC1" w:rsidRDefault="001E6324" w:rsidP="0079188C">
      <w:pPr>
        <w:jc w:val="both"/>
        <w:rPr>
          <w:rFonts w:ascii="Tahoma" w:hAnsi="Tahoma" w:cs="Tahoma"/>
          <w:b/>
        </w:rPr>
      </w:pPr>
      <w:r w:rsidRPr="00D01BC1">
        <w:rPr>
          <w:rFonts w:ascii="Tahoma" w:hAnsi="Tahoma" w:cs="Tahoma"/>
          <w:b/>
        </w:rPr>
        <w:t>Maksimalna vrednost sofinanciranja je do največ 50 odstotkov, vendar ne več kot 2.000,00 evrov.</w:t>
      </w:r>
    </w:p>
    <w:p w14:paraId="1D583386" w14:textId="5BBD7046" w:rsidR="001E6324" w:rsidRPr="00D01BC1" w:rsidRDefault="001E6324" w:rsidP="0079188C">
      <w:pPr>
        <w:jc w:val="both"/>
        <w:rPr>
          <w:rFonts w:ascii="Tahoma" w:hAnsi="Tahoma" w:cs="Tahoma"/>
          <w:b/>
        </w:rPr>
      </w:pPr>
    </w:p>
    <w:p w14:paraId="0D890A0B" w14:textId="77777777" w:rsidR="001E6324" w:rsidRPr="00D01BC1" w:rsidRDefault="001E6324" w:rsidP="0079188C">
      <w:pPr>
        <w:jc w:val="both"/>
        <w:rPr>
          <w:rFonts w:ascii="Tahoma" w:hAnsi="Tahoma" w:cs="Tahoma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6324" w:rsidRPr="00D01BC1" w14:paraId="04150F9A" w14:textId="77777777" w:rsidTr="001E6324">
        <w:tc>
          <w:tcPr>
            <w:tcW w:w="4531" w:type="dxa"/>
          </w:tcPr>
          <w:p w14:paraId="234E014F" w14:textId="77777777" w:rsidR="001E6324" w:rsidRPr="00D01BC1" w:rsidRDefault="001E6324">
            <w:pPr>
              <w:rPr>
                <w:rFonts w:ascii="Tahoma" w:hAnsi="Tahoma" w:cs="Tahoma"/>
              </w:rPr>
            </w:pPr>
          </w:p>
          <w:p w14:paraId="26603A23" w14:textId="2D3E936C" w:rsidR="001E6324" w:rsidRPr="00D01BC1" w:rsidRDefault="001E6324">
            <w:pPr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VREDNOST PROJEKTA:</w:t>
            </w:r>
          </w:p>
          <w:p w14:paraId="101F61C8" w14:textId="124CC64D" w:rsidR="001E6324" w:rsidRPr="00D01BC1" w:rsidRDefault="001E6324">
            <w:pPr>
              <w:rPr>
                <w:rFonts w:ascii="Tahoma" w:hAnsi="Tahoma" w:cs="Tahoma"/>
              </w:rPr>
            </w:pPr>
          </w:p>
        </w:tc>
        <w:tc>
          <w:tcPr>
            <w:tcW w:w="4531" w:type="dxa"/>
          </w:tcPr>
          <w:p w14:paraId="1EF6FB58" w14:textId="77777777" w:rsidR="001E6324" w:rsidRPr="00D01BC1" w:rsidRDefault="001E6324">
            <w:pPr>
              <w:rPr>
                <w:rFonts w:ascii="Tahoma" w:hAnsi="Tahoma" w:cs="Tahoma"/>
              </w:rPr>
            </w:pPr>
          </w:p>
        </w:tc>
      </w:tr>
      <w:tr w:rsidR="001E6324" w:rsidRPr="00D01BC1" w14:paraId="6FA1C01E" w14:textId="77777777" w:rsidTr="001E6324">
        <w:tc>
          <w:tcPr>
            <w:tcW w:w="4531" w:type="dxa"/>
          </w:tcPr>
          <w:p w14:paraId="29A2CAE9" w14:textId="77777777" w:rsidR="001E6324" w:rsidRPr="00D01BC1" w:rsidRDefault="001E6324">
            <w:pPr>
              <w:rPr>
                <w:rFonts w:ascii="Tahoma" w:hAnsi="Tahoma" w:cs="Tahoma"/>
              </w:rPr>
            </w:pPr>
          </w:p>
          <w:p w14:paraId="0F20A3BD" w14:textId="54AA74A5" w:rsidR="001E6324" w:rsidRPr="00D01BC1" w:rsidRDefault="001E6324">
            <w:pPr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50 % VREDNOSTI:</w:t>
            </w:r>
          </w:p>
          <w:p w14:paraId="37043600" w14:textId="54A3131A" w:rsidR="001E6324" w:rsidRPr="00D01BC1" w:rsidRDefault="001E6324">
            <w:pPr>
              <w:rPr>
                <w:rFonts w:ascii="Tahoma" w:hAnsi="Tahoma" w:cs="Tahoma"/>
              </w:rPr>
            </w:pPr>
          </w:p>
        </w:tc>
        <w:tc>
          <w:tcPr>
            <w:tcW w:w="4531" w:type="dxa"/>
          </w:tcPr>
          <w:p w14:paraId="37987A8A" w14:textId="77777777" w:rsidR="001E6324" w:rsidRPr="00D01BC1" w:rsidRDefault="001E6324">
            <w:pPr>
              <w:rPr>
                <w:rFonts w:ascii="Tahoma" w:hAnsi="Tahoma" w:cs="Tahoma"/>
              </w:rPr>
            </w:pPr>
          </w:p>
        </w:tc>
      </w:tr>
      <w:tr w:rsidR="001E6324" w:rsidRPr="00D01BC1" w14:paraId="5906CF61" w14:textId="77777777" w:rsidTr="001E6324">
        <w:tc>
          <w:tcPr>
            <w:tcW w:w="4531" w:type="dxa"/>
          </w:tcPr>
          <w:p w14:paraId="28AC89EA" w14:textId="77777777" w:rsidR="001E6324" w:rsidRPr="00D01BC1" w:rsidRDefault="001E6324">
            <w:pPr>
              <w:rPr>
                <w:rFonts w:ascii="Tahoma" w:hAnsi="Tahoma" w:cs="Tahoma"/>
              </w:rPr>
            </w:pPr>
          </w:p>
          <w:p w14:paraId="2957F0E9" w14:textId="2A49B2B0" w:rsidR="001E6324" w:rsidRPr="00D01BC1" w:rsidRDefault="001E6324">
            <w:pPr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ZAPROŠENA SREDSTVA:</w:t>
            </w:r>
          </w:p>
          <w:p w14:paraId="2B5443BF" w14:textId="72365496" w:rsidR="001E6324" w:rsidRPr="00D01BC1" w:rsidRDefault="001E6324">
            <w:pPr>
              <w:rPr>
                <w:rFonts w:ascii="Tahoma" w:hAnsi="Tahoma" w:cs="Tahoma"/>
              </w:rPr>
            </w:pPr>
          </w:p>
        </w:tc>
        <w:tc>
          <w:tcPr>
            <w:tcW w:w="4531" w:type="dxa"/>
          </w:tcPr>
          <w:p w14:paraId="5AB7D22C" w14:textId="77777777" w:rsidR="001E6324" w:rsidRPr="00D01BC1" w:rsidRDefault="001E6324">
            <w:pPr>
              <w:rPr>
                <w:rFonts w:ascii="Tahoma" w:hAnsi="Tahoma" w:cs="Tahoma"/>
              </w:rPr>
            </w:pPr>
          </w:p>
        </w:tc>
      </w:tr>
      <w:tr w:rsidR="001E6324" w:rsidRPr="00D01BC1" w14:paraId="08109385" w14:textId="77777777" w:rsidTr="001E6324">
        <w:tc>
          <w:tcPr>
            <w:tcW w:w="4531" w:type="dxa"/>
          </w:tcPr>
          <w:p w14:paraId="1B9B3B4C" w14:textId="77777777" w:rsidR="001E6324" w:rsidRPr="00D01BC1" w:rsidRDefault="001E6324">
            <w:pPr>
              <w:rPr>
                <w:rFonts w:ascii="Tahoma" w:hAnsi="Tahoma" w:cs="Tahoma"/>
              </w:rPr>
            </w:pPr>
          </w:p>
          <w:p w14:paraId="1FD9A665" w14:textId="6858CE1F" w:rsidR="001E6324" w:rsidRPr="00D01BC1" w:rsidRDefault="001E6324">
            <w:pPr>
              <w:rPr>
                <w:rFonts w:ascii="Tahoma" w:hAnsi="Tahoma" w:cs="Tahoma"/>
              </w:rPr>
            </w:pPr>
            <w:r w:rsidRPr="00D01BC1">
              <w:rPr>
                <w:rFonts w:ascii="Tahoma" w:hAnsi="Tahoma" w:cs="Tahoma"/>
              </w:rPr>
              <w:t>DODELJENA SREDSTVA:</w:t>
            </w:r>
          </w:p>
          <w:p w14:paraId="32097A54" w14:textId="36381064" w:rsidR="001E6324" w:rsidRPr="00D01BC1" w:rsidRDefault="001E6324">
            <w:pPr>
              <w:rPr>
                <w:rFonts w:ascii="Tahoma" w:hAnsi="Tahoma" w:cs="Tahoma"/>
              </w:rPr>
            </w:pPr>
          </w:p>
        </w:tc>
        <w:tc>
          <w:tcPr>
            <w:tcW w:w="4531" w:type="dxa"/>
          </w:tcPr>
          <w:p w14:paraId="30A6BF95" w14:textId="77777777" w:rsidR="001E6324" w:rsidRPr="00D01BC1" w:rsidRDefault="001E6324">
            <w:pPr>
              <w:rPr>
                <w:rFonts w:ascii="Tahoma" w:hAnsi="Tahoma" w:cs="Tahoma"/>
              </w:rPr>
            </w:pPr>
          </w:p>
        </w:tc>
      </w:tr>
    </w:tbl>
    <w:p w14:paraId="43B8A2E8" w14:textId="380309A9" w:rsidR="001E6324" w:rsidRPr="00D01BC1" w:rsidRDefault="001E6324">
      <w:pPr>
        <w:rPr>
          <w:rFonts w:ascii="Tahoma" w:hAnsi="Tahoma" w:cs="Tahoma"/>
        </w:rPr>
      </w:pPr>
    </w:p>
    <w:sectPr w:rsidR="001E6324" w:rsidRPr="00D01B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88C"/>
    <w:rsid w:val="0018518B"/>
    <w:rsid w:val="001E6324"/>
    <w:rsid w:val="0079188C"/>
    <w:rsid w:val="00A73B7D"/>
    <w:rsid w:val="00C74F5F"/>
    <w:rsid w:val="00D01BC1"/>
    <w:rsid w:val="00ED16BE"/>
    <w:rsid w:val="00FF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8ACED"/>
  <w15:chartTrackingRefBased/>
  <w15:docId w15:val="{6641B716-6ABD-4FA5-B4AA-3FF38C50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91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E6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Košnik</dc:creator>
  <cp:keywords/>
  <dc:description/>
  <cp:lastModifiedBy>Sara Beznik</cp:lastModifiedBy>
  <cp:revision>3</cp:revision>
  <cp:lastPrinted>2021-07-21T09:54:00Z</cp:lastPrinted>
  <dcterms:created xsi:type="dcterms:W3CDTF">2026-02-24T08:14:00Z</dcterms:created>
  <dcterms:modified xsi:type="dcterms:W3CDTF">2026-02-24T08:14:00Z</dcterms:modified>
</cp:coreProperties>
</file>